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018D" w:rsidRPr="007A018D" w:rsidRDefault="007A018D" w:rsidP="007A018D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用动图理解数学定理</w:t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1.三角形内角和为180º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970020" cy="2103120"/>
            <wp:effectExtent l="19050" t="0" r="0" b="0"/>
            <wp:docPr id="2" name="图片 2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2.多边形外角和为360º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715000" cy="3093720"/>
            <wp:effectExtent l="19050" t="0" r="0" b="0"/>
            <wp:docPr id="3" name="图片 3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3.将一个正三角形剪拼成正方形？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516880" cy="4953000"/>
            <wp:effectExtent l="19050" t="0" r="7620" b="0"/>
            <wp:docPr id="4" name="图片 4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4.怎样把两正方形剪拼成一个大正方形？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2362200" cy="1912620"/>
            <wp:effectExtent l="19050" t="0" r="0" b="0"/>
            <wp:docPr id="5" name="图片 5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5.怎样把一个四边形剪拼成一个长方形？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09900" cy="4152900"/>
            <wp:effectExtent l="19050" t="0" r="0" b="0"/>
            <wp:docPr id="6" name="图片 6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lastRenderedPageBreak/>
        <w:t>6.莫比乌斯带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6096000"/>
            <wp:effectExtent l="19050" t="0" r="0" b="0"/>
            <wp:docPr id="7" name="图片 7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7.正方体展开图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5715000" cy="3093720"/>
            <wp:effectExtent l="19050" t="0" r="0" b="0"/>
            <wp:docPr id="8" name="图片 8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8.圆周率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1935480"/>
            <wp:effectExtent l="19050" t="0" r="0" b="0"/>
            <wp:docPr id="9" name="图片 9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9.圆的面积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107180" cy="1516380"/>
            <wp:effectExtent l="19050" t="0" r="7620" b="0"/>
            <wp:docPr id="10" name="图片 10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1211580"/>
            <wp:effectExtent l="19050" t="0" r="0" b="0"/>
            <wp:docPr id="11" name="图片 11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10.根号下a在数轴上的位置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04560" cy="4122420"/>
            <wp:effectExtent l="19050" t="0" r="0" b="0"/>
            <wp:docPr id="12" name="图片 12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11.勾股定理及其证明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429000"/>
            <wp:effectExtent l="19050" t="0" r="0" b="0"/>
            <wp:docPr id="13" name="图片 13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392680" cy="2202180"/>
            <wp:effectExtent l="19050" t="0" r="7620" b="0"/>
            <wp:docPr id="14" name="图片 14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2880360" cy="3398520"/>
            <wp:effectExtent l="19050" t="0" r="0" b="0"/>
            <wp:docPr id="15" name="图片 15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12.勾股“树”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810000"/>
            <wp:effectExtent l="19050" t="0" r="0" b="0"/>
            <wp:docPr id="16" name="图片 16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13.平稳滚动的正多边形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848100" cy="3909060"/>
            <wp:effectExtent l="19050" t="0" r="0" b="0"/>
            <wp:docPr id="17" name="图片 17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14.杨辉三角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476500" cy="2286000"/>
            <wp:effectExtent l="19050" t="0" r="0" b="0"/>
            <wp:docPr id="18" name="图片 18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lastRenderedPageBreak/>
        <w:t>15.弧长等于半径的弧，其所对的圆心角为1弧度。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290060" cy="4290060"/>
            <wp:effectExtent l="19050" t="0" r="0" b="0"/>
            <wp:docPr id="19" name="图片 19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A018D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图片作者：LucasVB（1ucasvb）</w:t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16.二项式乘法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5791200" cy="2766060"/>
            <wp:effectExtent l="19050" t="0" r="0" b="0"/>
            <wp:docPr id="20" name="图片 20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17.函数广播体操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987040" cy="2819400"/>
            <wp:effectExtent l="19050" t="0" r="3810" b="0"/>
            <wp:docPr id="21" name="图片 21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18.无限的黄金（率）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762500" cy="2766060"/>
            <wp:effectExtent l="19050" t="0" r="0" b="0"/>
            <wp:docPr id="22" name="图片 22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19.sin和cos的追逐游戏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2857500"/>
            <wp:effectExtent l="19050" t="0" r="0" b="0"/>
            <wp:docPr id="23" name="图片 23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20.将sin和cos运用到三角形上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5981700" cy="3017520"/>
            <wp:effectExtent l="19050" t="0" r="0" b="0"/>
            <wp:docPr id="24" name="图片 24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21.余弦是正弦的衍生物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760720" cy="2918460"/>
            <wp:effectExtent l="19050" t="0" r="0" b="0"/>
            <wp:docPr id="25" name="图片 25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lastRenderedPageBreak/>
        <w:t>22.正弦余弦的空间展示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5074920"/>
            <wp:effectExtent l="19050" t="0" r="0" b="0"/>
            <wp:docPr id="26" name="图片 26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23.正切线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5524500"/>
            <wp:effectExtent l="19050" t="0" r="0" b="0"/>
            <wp:docPr id="27" name="图片 27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24.三角函数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048000" cy="3048000"/>
            <wp:effectExtent l="19050" t="0" r="0" b="0"/>
            <wp:docPr id="28" name="图片 28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25.圆和三角函数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429000" cy="1524000"/>
            <wp:effectExtent l="19050" t="0" r="0" b="0"/>
            <wp:docPr id="29" name="图片 29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26.画抛物线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429000"/>
            <wp:effectExtent l="19050" t="0" r="0" b="0"/>
            <wp:docPr id="30" name="图片 30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27.双曲线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857500" cy="2857500"/>
            <wp:effectExtent l="19050" t="0" r="0" b="0"/>
            <wp:docPr id="31" name="图片 31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lastRenderedPageBreak/>
        <w:t>28.神奇的数学之心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808220" cy="3611880"/>
            <wp:effectExtent l="19050" t="0" r="0" b="0"/>
            <wp:docPr id="32" name="图片 32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29.单叶双曲面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810000" cy="3810000"/>
            <wp:effectExtent l="19050" t="0" r="0" b="0"/>
            <wp:docPr id="33" name="图片 33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810000" cy="2628900"/>
            <wp:effectExtent l="19050" t="0" r="0" b="0"/>
            <wp:docPr id="34" name="图片 34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084320" cy="6096000"/>
            <wp:effectExtent l="19050" t="0" r="0" b="0"/>
            <wp:docPr id="35" name="图片 35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30.尺规作图正三角形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572000" cy="4572000"/>
            <wp:effectExtent l="19050" t="0" r="0" b="0"/>
            <wp:docPr id="36" name="图片 36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31.尺规作图正方形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572000" cy="4572000"/>
            <wp:effectExtent l="19050" t="0" r="0" b="0"/>
            <wp:docPr id="37" name="图片 37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32.尺规作图正五边形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672840" cy="3657600"/>
            <wp:effectExtent l="19050" t="0" r="3810" b="0"/>
            <wp:docPr id="38" name="图片 38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33.尺规作图正六边形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572000" cy="4572000"/>
            <wp:effectExtent l="19050" t="0" r="0" b="0"/>
            <wp:docPr id="39" name="图片 39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34.尺规作图正17边形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223260" cy="3223260"/>
            <wp:effectExtent l="19050" t="0" r="0" b="0"/>
            <wp:docPr id="40" name="图片 40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7A018D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图片作者：Aldoaldoz</w:t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35.心形线（当两个圆半径相等时的圆外旋轮线）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48000" cy="3086100"/>
            <wp:effectExtent l="19050" t="0" r="0" b="0"/>
            <wp:docPr id="41" name="图片 41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lastRenderedPageBreak/>
        <w:t>36.从左到右，依次删除这个数字中的位数，留下的数字仍然是质数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48000" cy="2255520"/>
            <wp:effectExtent l="19050" t="0" r="0" b="0"/>
            <wp:docPr id="42" name="图片 42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5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</w:p>
    <w:p w:rsidR="007A018D" w:rsidRPr="007A018D" w:rsidRDefault="007A018D" w:rsidP="007A018D">
      <w:pPr>
        <w:widowControl/>
        <w:shd w:val="clear" w:color="auto" w:fill="FFFFFF"/>
        <w:spacing w:before="432" w:after="264" w:line="384" w:lineRule="atLeast"/>
        <w:jc w:val="left"/>
        <w:outlineLvl w:val="0"/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  <w:szCs w:val="29"/>
        </w:rPr>
      </w:pPr>
      <w:r w:rsidRPr="007A018D">
        <w:rPr>
          <w:rFonts w:ascii="微软雅黑" w:eastAsia="微软雅黑" w:hAnsi="微软雅黑" w:cs="宋体" w:hint="eastAsia"/>
          <w:b/>
          <w:bCs/>
          <w:color w:val="222222"/>
          <w:kern w:val="36"/>
          <w:sz w:val="29"/>
        </w:rPr>
        <w:t>37.不可能图形</w:t>
      </w:r>
    </w:p>
    <w:p w:rsidR="007A018D" w:rsidRPr="007A018D" w:rsidRDefault="007A018D" w:rsidP="007A018D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3810000"/>
            <wp:effectExtent l="19050" t="0" r="0" b="0"/>
            <wp:docPr id="43" name="图片 43" descr="用37个动图理解数学定理！学习原来也能这么轻松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用37个动图理解数学定理！学习原来也能这么轻松！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D6A" w:rsidRPr="007A018D" w:rsidRDefault="00AA5D6A"/>
    <w:sectPr w:rsidR="00AA5D6A" w:rsidRPr="007A01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5D6A" w:rsidRDefault="00AA5D6A" w:rsidP="007A018D">
      <w:r>
        <w:separator/>
      </w:r>
    </w:p>
  </w:endnote>
  <w:endnote w:type="continuationSeparator" w:id="1">
    <w:p w:rsidR="00AA5D6A" w:rsidRDefault="00AA5D6A" w:rsidP="007A01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5D6A" w:rsidRDefault="00AA5D6A" w:rsidP="007A018D">
      <w:r>
        <w:separator/>
      </w:r>
    </w:p>
  </w:footnote>
  <w:footnote w:type="continuationSeparator" w:id="1">
    <w:p w:rsidR="00AA5D6A" w:rsidRDefault="00AA5D6A" w:rsidP="007A018D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A018D"/>
    <w:rsid w:val="007A018D"/>
    <w:rsid w:val="00AA5D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7A018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A018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A018D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A018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A018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7A018D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7A018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7A018D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7A018D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7A018D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5230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307121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42666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4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310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6581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76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68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096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374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65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708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1748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597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465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5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972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531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977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1031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892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154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0060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012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543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26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19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898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06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47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957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61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76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69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461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469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0339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658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1843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9858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931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158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120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59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844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906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2666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gif"/><Relationship Id="rId26" Type="http://schemas.openxmlformats.org/officeDocument/2006/relationships/image" Target="media/image21.gif"/><Relationship Id="rId39" Type="http://schemas.openxmlformats.org/officeDocument/2006/relationships/image" Target="media/image34.gif"/><Relationship Id="rId3" Type="http://schemas.openxmlformats.org/officeDocument/2006/relationships/webSettings" Target="webSettings.xml"/><Relationship Id="rId21" Type="http://schemas.openxmlformats.org/officeDocument/2006/relationships/image" Target="media/image16.gif"/><Relationship Id="rId34" Type="http://schemas.openxmlformats.org/officeDocument/2006/relationships/image" Target="media/image29.gif"/><Relationship Id="rId42" Type="http://schemas.openxmlformats.org/officeDocument/2006/relationships/image" Target="media/image37.gif"/><Relationship Id="rId47" Type="http://schemas.openxmlformats.org/officeDocument/2006/relationships/image" Target="media/image42.gif"/><Relationship Id="rId7" Type="http://schemas.openxmlformats.org/officeDocument/2006/relationships/image" Target="media/image2.gif"/><Relationship Id="rId12" Type="http://schemas.openxmlformats.org/officeDocument/2006/relationships/image" Target="media/image7.gif"/><Relationship Id="rId17" Type="http://schemas.openxmlformats.org/officeDocument/2006/relationships/image" Target="media/image12.jpeg"/><Relationship Id="rId25" Type="http://schemas.openxmlformats.org/officeDocument/2006/relationships/image" Target="media/image20.gif"/><Relationship Id="rId33" Type="http://schemas.openxmlformats.org/officeDocument/2006/relationships/image" Target="media/image28.gif"/><Relationship Id="rId38" Type="http://schemas.openxmlformats.org/officeDocument/2006/relationships/image" Target="media/image33.gif"/><Relationship Id="rId46" Type="http://schemas.openxmlformats.org/officeDocument/2006/relationships/image" Target="media/image41.gif"/><Relationship Id="rId2" Type="http://schemas.openxmlformats.org/officeDocument/2006/relationships/settings" Target="settings.xml"/><Relationship Id="rId16" Type="http://schemas.openxmlformats.org/officeDocument/2006/relationships/image" Target="media/image11.gif"/><Relationship Id="rId20" Type="http://schemas.openxmlformats.org/officeDocument/2006/relationships/image" Target="media/image15.gif"/><Relationship Id="rId29" Type="http://schemas.openxmlformats.org/officeDocument/2006/relationships/image" Target="media/image24.gif"/><Relationship Id="rId41" Type="http://schemas.openxmlformats.org/officeDocument/2006/relationships/image" Target="media/image36.gif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24" Type="http://schemas.openxmlformats.org/officeDocument/2006/relationships/image" Target="media/image19.gif"/><Relationship Id="rId32" Type="http://schemas.openxmlformats.org/officeDocument/2006/relationships/image" Target="media/image27.gif"/><Relationship Id="rId37" Type="http://schemas.openxmlformats.org/officeDocument/2006/relationships/image" Target="media/image32.gif"/><Relationship Id="rId40" Type="http://schemas.openxmlformats.org/officeDocument/2006/relationships/image" Target="media/image35.gif"/><Relationship Id="rId45" Type="http://schemas.openxmlformats.org/officeDocument/2006/relationships/image" Target="media/image40.gif"/><Relationship Id="rId5" Type="http://schemas.openxmlformats.org/officeDocument/2006/relationships/endnotes" Target="endnotes.xm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28" Type="http://schemas.openxmlformats.org/officeDocument/2006/relationships/image" Target="media/image23.gif"/><Relationship Id="rId36" Type="http://schemas.openxmlformats.org/officeDocument/2006/relationships/image" Target="media/image31.gif"/><Relationship Id="rId49" Type="http://schemas.openxmlformats.org/officeDocument/2006/relationships/theme" Target="theme/theme1.xml"/><Relationship Id="rId10" Type="http://schemas.openxmlformats.org/officeDocument/2006/relationships/image" Target="media/image5.gif"/><Relationship Id="rId19" Type="http://schemas.openxmlformats.org/officeDocument/2006/relationships/image" Target="media/image14.gif"/><Relationship Id="rId31" Type="http://schemas.openxmlformats.org/officeDocument/2006/relationships/image" Target="media/image26.gif"/><Relationship Id="rId44" Type="http://schemas.openxmlformats.org/officeDocument/2006/relationships/image" Target="media/image39.gif"/><Relationship Id="rId4" Type="http://schemas.openxmlformats.org/officeDocument/2006/relationships/footnotes" Target="footnote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image" Target="media/image22.gif"/><Relationship Id="rId30" Type="http://schemas.openxmlformats.org/officeDocument/2006/relationships/image" Target="media/image25.gif"/><Relationship Id="rId35" Type="http://schemas.openxmlformats.org/officeDocument/2006/relationships/image" Target="media/image30.gif"/><Relationship Id="rId43" Type="http://schemas.openxmlformats.org/officeDocument/2006/relationships/image" Target="media/image38.gif"/><Relationship Id="rId48" Type="http://schemas.openxmlformats.org/officeDocument/2006/relationships/fontTable" Target="fontTable.xml"/><Relationship Id="rId8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96</Words>
  <Characters>549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2</cp:revision>
  <dcterms:created xsi:type="dcterms:W3CDTF">2019-05-04T00:31:00Z</dcterms:created>
  <dcterms:modified xsi:type="dcterms:W3CDTF">2019-05-04T00:33:00Z</dcterms:modified>
</cp:coreProperties>
</file>